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p>
    <w:p w:rsid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p>
    <w:p w:rsid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p>
    <w:p w:rsid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p>
    <w:p w:rsidR="00885673" w:rsidRDefault="003B79E2" w:rsidP="003B79E2">
      <w:pPr>
        <w:pStyle w:val="ListParagraph"/>
        <w:tabs>
          <w:tab w:val="left" w:pos="179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p>
    <w:p w:rsid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p>
    <w:p w:rsid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p>
    <w:p w:rsid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p>
    <w:p w:rsidR="00885673" w:rsidRPr="00885673" w:rsidRDefault="00885673" w:rsidP="00885673">
      <w:pPr>
        <w:pStyle w:val="ListParagraph"/>
        <w:spacing w:line="480" w:lineRule="auto"/>
        <w:jc w:val="center"/>
        <w:rPr>
          <w:rFonts w:ascii="Times New Roman" w:hAnsi="Times New Roman" w:cs="Times New Roman"/>
          <w:color w:val="1D1D1D"/>
          <w:sz w:val="24"/>
          <w:szCs w:val="24"/>
          <w:shd w:val="clear" w:color="auto" w:fill="FFFFFF"/>
        </w:rPr>
      </w:pPr>
      <w:r w:rsidRPr="00885673">
        <w:rPr>
          <w:rFonts w:ascii="Times New Roman" w:hAnsi="Times New Roman" w:cs="Times New Roman"/>
          <w:color w:val="1D1D1D"/>
          <w:sz w:val="24"/>
          <w:szCs w:val="24"/>
          <w:shd w:val="clear" w:color="auto" w:fill="FFFFFF"/>
        </w:rPr>
        <w:t>Expansion of Healthcare Coverage and Reduction of Prescription Drugs Prices</w:t>
      </w:r>
    </w:p>
    <w:p w:rsidR="00E44EEF" w:rsidRPr="00885673" w:rsidRDefault="00885673" w:rsidP="00885673">
      <w:pPr>
        <w:spacing w:line="480" w:lineRule="auto"/>
        <w:jc w:val="center"/>
        <w:rPr>
          <w:rFonts w:ascii="Times New Roman" w:hAnsi="Times New Roman" w:cs="Times New Roman"/>
          <w:color w:val="1D1D1D"/>
          <w:sz w:val="24"/>
          <w:szCs w:val="24"/>
          <w:shd w:val="clear" w:color="auto" w:fill="FFFFFF"/>
        </w:rPr>
      </w:pPr>
      <w:r w:rsidRPr="00885673">
        <w:rPr>
          <w:rFonts w:ascii="Times New Roman" w:hAnsi="Times New Roman" w:cs="Times New Roman"/>
          <w:color w:val="1D1D1D"/>
          <w:sz w:val="24"/>
          <w:szCs w:val="24"/>
          <w:shd w:val="clear" w:color="auto" w:fill="FFFFFF"/>
        </w:rPr>
        <w:t>Name</w:t>
      </w:r>
    </w:p>
    <w:p w:rsidR="00885673" w:rsidRPr="00885673" w:rsidRDefault="00885673" w:rsidP="00885673">
      <w:pPr>
        <w:spacing w:line="480" w:lineRule="auto"/>
        <w:jc w:val="center"/>
        <w:rPr>
          <w:rFonts w:ascii="Times New Roman" w:hAnsi="Times New Roman" w:cs="Times New Roman"/>
          <w:color w:val="1D1D1D"/>
          <w:sz w:val="24"/>
          <w:szCs w:val="24"/>
          <w:shd w:val="clear" w:color="auto" w:fill="FFFFFF"/>
        </w:rPr>
      </w:pPr>
      <w:r w:rsidRPr="00885673">
        <w:rPr>
          <w:rFonts w:ascii="Times New Roman" w:hAnsi="Times New Roman" w:cs="Times New Roman"/>
          <w:color w:val="1D1D1D"/>
          <w:sz w:val="24"/>
          <w:szCs w:val="24"/>
          <w:shd w:val="clear" w:color="auto" w:fill="FFFFFF"/>
        </w:rPr>
        <w:t>Institution of Affiliation</w:t>
      </w:r>
    </w:p>
    <w:p w:rsidR="00885673" w:rsidRDefault="00885673">
      <w:pP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rsidR="008C752E" w:rsidRDefault="008C752E" w:rsidP="00885673">
      <w:pPr>
        <w:pStyle w:val="ListParagraph"/>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Expansion of Healthcare Coverage and Reduction of Prescription Drugs Prices</w:t>
      </w:r>
    </w:p>
    <w:p w:rsidR="0014758A" w:rsidRPr="00A675BB" w:rsidRDefault="00E44EEF"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Purpose of the Meeting</w:t>
      </w:r>
    </w:p>
    <w:p w:rsidR="00C243E9" w:rsidRPr="00A675BB" w:rsidRDefault="00C243E9" w:rsidP="00A675BB">
      <w:pPr>
        <w:spacing w:line="480" w:lineRule="auto"/>
        <w:rPr>
          <w:rFonts w:ascii="Times New Roman" w:hAnsi="Times New Roman" w:cs="Times New Roman"/>
          <w:color w:val="1D1D1D"/>
          <w:sz w:val="24"/>
          <w:szCs w:val="24"/>
          <w:shd w:val="clear" w:color="auto" w:fill="FFFFFF"/>
        </w:rPr>
      </w:pPr>
      <w:r w:rsidRPr="00A675BB">
        <w:rPr>
          <w:rFonts w:ascii="Times New Roman" w:hAnsi="Times New Roman" w:cs="Times New Roman"/>
          <w:color w:val="1D1D1D"/>
          <w:sz w:val="24"/>
          <w:szCs w:val="24"/>
          <w:shd w:val="clear" w:color="auto" w:fill="FFFFFF"/>
        </w:rPr>
        <w:t>The purpose of the meeting was to amend the Patient Protection and Affordable Care Act</w:t>
      </w:r>
      <w:r w:rsidR="00902258" w:rsidRPr="00A675BB">
        <w:rPr>
          <w:rFonts w:ascii="Times New Roman" w:hAnsi="Times New Roman" w:cs="Times New Roman"/>
          <w:color w:val="1D1D1D"/>
          <w:sz w:val="24"/>
          <w:szCs w:val="24"/>
          <w:shd w:val="clear" w:color="auto" w:fill="FFFFFF"/>
        </w:rPr>
        <w:t xml:space="preserve"> to lower prescription drug prices and help states stabilize health markets by reducing out of pocket costs to patients. This included capping the price of seniors’ drugs under Medicare, allowing participation in private health insurance, funding community health centers</w:t>
      </w:r>
      <w:r w:rsidR="0063433B">
        <w:rPr>
          <w:rFonts w:ascii="Times New Roman" w:hAnsi="Times New Roman" w:cs="Times New Roman"/>
          <w:color w:val="1D1D1D"/>
          <w:sz w:val="24"/>
          <w:szCs w:val="24"/>
          <w:shd w:val="clear" w:color="auto" w:fill="FFFFFF"/>
        </w:rPr>
        <w:t>,</w:t>
      </w:r>
      <w:r w:rsidR="00902258" w:rsidRPr="00A675BB">
        <w:rPr>
          <w:rFonts w:ascii="Times New Roman" w:hAnsi="Times New Roman" w:cs="Times New Roman"/>
          <w:color w:val="1D1D1D"/>
          <w:sz w:val="24"/>
          <w:szCs w:val="24"/>
          <w:shd w:val="clear" w:color="auto" w:fill="FFFFFF"/>
        </w:rPr>
        <w:t xml:space="preserve"> and ending surprise medical billing.</w:t>
      </w:r>
    </w:p>
    <w:p w:rsidR="0014758A" w:rsidRPr="00A675BB" w:rsidRDefault="00E44EEF"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Key p</w:t>
      </w:r>
      <w:r w:rsidR="0014758A" w:rsidRPr="00A675BB">
        <w:rPr>
          <w:rFonts w:ascii="Times New Roman" w:hAnsi="Times New Roman" w:cs="Times New Roman"/>
          <w:b/>
          <w:color w:val="1D1D1D"/>
          <w:sz w:val="24"/>
          <w:szCs w:val="24"/>
          <w:shd w:val="clear" w:color="auto" w:fill="FFFFFF"/>
        </w:rPr>
        <w:t>articipants</w:t>
      </w:r>
      <w:r w:rsidRPr="00A675BB">
        <w:rPr>
          <w:rFonts w:ascii="Times New Roman" w:hAnsi="Times New Roman" w:cs="Times New Roman"/>
          <w:b/>
          <w:color w:val="1D1D1D"/>
          <w:sz w:val="24"/>
          <w:szCs w:val="24"/>
          <w:shd w:val="clear" w:color="auto" w:fill="FFFFFF"/>
        </w:rPr>
        <w:t xml:space="preserve"> </w:t>
      </w:r>
    </w:p>
    <w:p w:rsidR="00902258" w:rsidRPr="00A675BB" w:rsidRDefault="00902258" w:rsidP="00A675BB">
      <w:pPr>
        <w:spacing w:line="480" w:lineRule="auto"/>
        <w:rPr>
          <w:rFonts w:ascii="Times New Roman" w:hAnsi="Times New Roman" w:cs="Times New Roman"/>
          <w:color w:val="1D1D1D"/>
          <w:sz w:val="24"/>
          <w:szCs w:val="24"/>
          <w:shd w:val="clear" w:color="auto" w:fill="FFFFFF"/>
        </w:rPr>
      </w:pPr>
      <w:r w:rsidRPr="00A675BB">
        <w:rPr>
          <w:rFonts w:ascii="Times New Roman" w:hAnsi="Times New Roman" w:cs="Times New Roman"/>
          <w:color w:val="1D1D1D"/>
          <w:sz w:val="24"/>
          <w:szCs w:val="24"/>
          <w:shd w:val="clear" w:color="auto" w:fill="FFFFFF"/>
        </w:rPr>
        <w:t>The key participants of the meeting</w:t>
      </w:r>
      <w:r w:rsidR="00E44EEF" w:rsidRPr="00A675BB">
        <w:rPr>
          <w:rFonts w:ascii="Times New Roman" w:hAnsi="Times New Roman" w:cs="Times New Roman"/>
          <w:color w:val="1D1D1D"/>
          <w:sz w:val="24"/>
          <w:szCs w:val="24"/>
          <w:shd w:val="clear" w:color="auto" w:fill="FFFFFF"/>
        </w:rPr>
        <w:t xml:space="preserve"> were 20 representatives from various states, including</w:t>
      </w:r>
      <w:r w:rsidRPr="00A675BB">
        <w:rPr>
          <w:rFonts w:ascii="Times New Roman" w:hAnsi="Times New Roman" w:cs="Times New Roman"/>
          <w:color w:val="1D1D1D"/>
          <w:sz w:val="24"/>
          <w:szCs w:val="24"/>
          <w:shd w:val="clear" w:color="auto" w:fill="FFFFFF"/>
        </w:rPr>
        <w:t xml:space="preserve"> G.K. Butterfield, the U.S. representative for North Carolina, Buddy Carter, the U.S. representative for </w:t>
      </w:r>
      <w:r w:rsidRPr="00A675BB">
        <w:rPr>
          <w:rFonts w:ascii="Times New Roman" w:hAnsi="Times New Roman" w:cs="Times New Roman"/>
          <w:sz w:val="24"/>
          <w:szCs w:val="24"/>
          <w:shd w:val="clear" w:color="auto" w:fill="FFFFFF"/>
        </w:rPr>
        <w:t xml:space="preserve">Georgia, Sean Casten from Illinois, David N. Cicilline from Rhode Island, Jimmy Gomez from California, Michael Guest from Mississippi, Johana Hayes from Connecticut, Sheila Jackson </w:t>
      </w:r>
      <w:r w:rsidRPr="00A675BB">
        <w:rPr>
          <w:rFonts w:ascii="Times New Roman" w:hAnsi="Times New Roman" w:cs="Times New Roman"/>
          <w:color w:val="1D1D1D"/>
          <w:sz w:val="24"/>
          <w:szCs w:val="24"/>
          <w:shd w:val="clear" w:color="auto" w:fill="FFFFFF"/>
        </w:rPr>
        <w:t>Lee from Texas, Hakeem Jeffries from New York, Doug LaMalfa from California, Debbie Lesko from Arizona</w:t>
      </w:r>
      <w:r w:rsidRPr="00A675BB">
        <w:rPr>
          <w:rFonts w:ascii="Times New Roman" w:hAnsi="Times New Roman" w:cs="Times New Roman"/>
          <w:sz w:val="24"/>
          <w:szCs w:val="24"/>
          <w:shd w:val="clear" w:color="auto" w:fill="FFFFFF"/>
        </w:rPr>
        <w:t xml:space="preserve">, </w:t>
      </w:r>
      <w:r w:rsidR="00BF29A3" w:rsidRPr="00A675BB">
        <w:rPr>
          <w:rFonts w:ascii="Times New Roman" w:hAnsi="Times New Roman" w:cs="Times New Roman"/>
          <w:sz w:val="24"/>
          <w:szCs w:val="24"/>
          <w:shd w:val="clear" w:color="auto" w:fill="FFFFFF"/>
        </w:rPr>
        <w:t xml:space="preserve">Greg Walden from Oregon, Lauren Underwood from Illinois, Glenn Thompson from Pennsylvania, Denver Riggleman from </w:t>
      </w:r>
      <w:r w:rsidR="00BF29A3" w:rsidRPr="00A675BB">
        <w:rPr>
          <w:rFonts w:ascii="Times New Roman" w:hAnsi="Times New Roman" w:cs="Times New Roman"/>
          <w:color w:val="1D1D1D"/>
          <w:sz w:val="24"/>
          <w:szCs w:val="24"/>
          <w:shd w:val="clear" w:color="auto" w:fill="FFFFFF"/>
        </w:rPr>
        <w:t>Virginia, Paul Mitchell from Michigan, Jerry McNerney from California, Ben McAdams from Utah, Doris O. Matsui from California, and Stephen F. Lynch from Massachusetts.</w:t>
      </w:r>
    </w:p>
    <w:p w:rsidR="004066B3" w:rsidRPr="00A675BB" w:rsidRDefault="0014758A"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K</w:t>
      </w:r>
      <w:r w:rsidR="007B1016" w:rsidRPr="00A675BB">
        <w:rPr>
          <w:rFonts w:ascii="Times New Roman" w:hAnsi="Times New Roman" w:cs="Times New Roman"/>
          <w:b/>
          <w:color w:val="1D1D1D"/>
          <w:sz w:val="24"/>
          <w:szCs w:val="24"/>
          <w:shd w:val="clear" w:color="auto" w:fill="FFFFFF"/>
        </w:rPr>
        <w:t>ey Agenda Items and Logistics</w:t>
      </w:r>
    </w:p>
    <w:p w:rsidR="00D93D0A" w:rsidRPr="00A675BB" w:rsidRDefault="00BF410D" w:rsidP="00A675B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representatives </w:t>
      </w:r>
      <w:r w:rsidR="00505F53" w:rsidRPr="00A675BB">
        <w:rPr>
          <w:rFonts w:ascii="Times New Roman" w:hAnsi="Times New Roman" w:cs="Times New Roman"/>
          <w:color w:val="1D1D1D"/>
          <w:sz w:val="24"/>
          <w:szCs w:val="24"/>
          <w:shd w:val="clear" w:color="auto" w:fill="FFFFFF"/>
        </w:rPr>
        <w:t xml:space="preserve">oversaw the passing of four bills by the House of Representatives. These bills included, H.R. 1425, which seeks to change the Affordable Care Act to reduce the price of prescription drugs, </w:t>
      </w:r>
      <w:r w:rsidR="0044663A" w:rsidRPr="00A675BB">
        <w:rPr>
          <w:rFonts w:ascii="Times New Roman" w:hAnsi="Times New Roman" w:cs="Times New Roman"/>
          <w:color w:val="1D1D1D"/>
          <w:sz w:val="24"/>
          <w:szCs w:val="24"/>
          <w:shd w:val="clear" w:color="auto" w:fill="FFFFFF"/>
        </w:rPr>
        <w:t xml:space="preserve">and improve healthcare coverage, H.R 7301, which offers emergency protection for housing assistants because of the pandemic, and H.R. 5332 that facilitate the </w:t>
      </w:r>
      <w:r w:rsidR="0044663A" w:rsidRPr="00A675BB">
        <w:rPr>
          <w:rFonts w:ascii="Times New Roman" w:hAnsi="Times New Roman" w:cs="Times New Roman"/>
          <w:color w:val="1D1D1D"/>
          <w:sz w:val="24"/>
          <w:szCs w:val="24"/>
          <w:shd w:val="clear" w:color="auto" w:fill="FFFFFF"/>
        </w:rPr>
        <w:lastRenderedPageBreak/>
        <w:t>protection of the Credit S</w:t>
      </w:r>
      <w:r w:rsidR="00D93D0A" w:rsidRPr="00A675BB">
        <w:rPr>
          <w:rFonts w:ascii="Times New Roman" w:hAnsi="Times New Roman" w:cs="Times New Roman"/>
          <w:color w:val="1D1D1D"/>
          <w:sz w:val="24"/>
          <w:szCs w:val="24"/>
          <w:shd w:val="clear" w:color="auto" w:fill="FFFFFF"/>
        </w:rPr>
        <w:t>core Act of 2019, H.J. Res. 90</w:t>
      </w:r>
      <w:r w:rsidR="001563D1" w:rsidRPr="00A675BB">
        <w:rPr>
          <w:rFonts w:ascii="Times New Roman" w:hAnsi="Times New Roman" w:cs="Times New Roman"/>
          <w:color w:val="1D1D1D"/>
          <w:sz w:val="24"/>
          <w:szCs w:val="24"/>
          <w:shd w:val="clear" w:color="auto" w:fill="FFFFFF"/>
        </w:rPr>
        <w:t xml:space="preserve"> (</w:t>
      </w:r>
      <w:r w:rsidR="001563D1" w:rsidRPr="00A675BB">
        <w:rPr>
          <w:rFonts w:ascii="Times New Roman" w:hAnsi="Times New Roman" w:cs="Times New Roman"/>
          <w:sz w:val="24"/>
          <w:szCs w:val="24"/>
        </w:rPr>
        <w:t>C-span, 2020).</w:t>
      </w:r>
      <w:r w:rsidR="00D93D0A" w:rsidRPr="00A675BB">
        <w:rPr>
          <w:rFonts w:ascii="Times New Roman" w:hAnsi="Times New Roman" w:cs="Times New Roman"/>
          <w:color w:val="1D1D1D"/>
          <w:sz w:val="24"/>
          <w:szCs w:val="24"/>
          <w:shd w:val="clear" w:color="auto" w:fill="FFFFFF"/>
        </w:rPr>
        <w:t xml:space="preserve"> Due to the </w:t>
      </w:r>
      <w:r w:rsidR="004066B3" w:rsidRPr="00A675BB">
        <w:rPr>
          <w:rFonts w:ascii="Times New Roman" w:hAnsi="Times New Roman" w:cs="Times New Roman"/>
          <w:color w:val="1D1D1D"/>
          <w:sz w:val="24"/>
          <w:szCs w:val="24"/>
          <w:shd w:val="clear" w:color="auto" w:fill="FFFFFF"/>
        </w:rPr>
        <w:t xml:space="preserve">recent changes </w:t>
      </w:r>
      <w:r w:rsidR="00D93D0A" w:rsidRPr="00A675BB">
        <w:rPr>
          <w:rFonts w:ascii="Times New Roman" w:hAnsi="Times New Roman" w:cs="Times New Roman"/>
          <w:color w:val="1D1D1D"/>
          <w:sz w:val="24"/>
          <w:szCs w:val="24"/>
          <w:shd w:val="clear" w:color="auto" w:fill="FFFFFF"/>
        </w:rPr>
        <w:t>brought about by</w:t>
      </w:r>
      <w:r w:rsidR="004066B3" w:rsidRPr="00A675BB">
        <w:rPr>
          <w:rFonts w:ascii="Times New Roman" w:hAnsi="Times New Roman" w:cs="Times New Roman"/>
          <w:color w:val="1D1D1D"/>
          <w:sz w:val="24"/>
          <w:szCs w:val="24"/>
          <w:shd w:val="clear" w:color="auto" w:fill="FFFFFF"/>
        </w:rPr>
        <w:t xml:space="preserve"> COVID-19 protocols, members were allowed </w:t>
      </w:r>
      <w:r w:rsidR="006D3D89" w:rsidRPr="00A675BB">
        <w:rPr>
          <w:rFonts w:ascii="Times New Roman" w:hAnsi="Times New Roman" w:cs="Times New Roman"/>
          <w:color w:val="1D1D1D"/>
          <w:sz w:val="24"/>
          <w:szCs w:val="24"/>
          <w:shd w:val="clear" w:color="auto" w:fill="FFFFFF"/>
        </w:rPr>
        <w:t>to vote by proxy.</w:t>
      </w:r>
    </w:p>
    <w:p w:rsidR="0014758A" w:rsidRPr="00A675BB" w:rsidRDefault="00CD7606"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Background I</w:t>
      </w:r>
      <w:r w:rsidR="0014758A" w:rsidRPr="00A675BB">
        <w:rPr>
          <w:rFonts w:ascii="Times New Roman" w:hAnsi="Times New Roman" w:cs="Times New Roman"/>
          <w:b/>
          <w:color w:val="1D1D1D"/>
          <w:sz w:val="24"/>
          <w:szCs w:val="24"/>
          <w:shd w:val="clear" w:color="auto" w:fill="FFFFFF"/>
        </w:rPr>
        <w:t>nformation</w:t>
      </w:r>
    </w:p>
    <w:p w:rsidR="00193B08" w:rsidRPr="00A675BB" w:rsidRDefault="006D3D89" w:rsidP="00A675BB">
      <w:pPr>
        <w:spacing w:line="480" w:lineRule="auto"/>
        <w:rPr>
          <w:rFonts w:ascii="Times New Roman" w:hAnsi="Times New Roman" w:cs="Times New Roman"/>
          <w:color w:val="1D1D1D"/>
          <w:sz w:val="24"/>
          <w:szCs w:val="24"/>
          <w:shd w:val="clear" w:color="auto" w:fill="FFFFFF"/>
        </w:rPr>
      </w:pPr>
      <w:r w:rsidRPr="00A675BB">
        <w:rPr>
          <w:rFonts w:ascii="Times New Roman" w:hAnsi="Times New Roman" w:cs="Times New Roman"/>
          <w:color w:val="1D1D1D"/>
          <w:sz w:val="24"/>
          <w:szCs w:val="24"/>
          <w:shd w:val="clear" w:color="auto" w:fill="FFFFFF"/>
        </w:rPr>
        <w:t xml:space="preserve">The bill was introduced by Representative Angie Craig from Minnesota in February 28, 2019. </w:t>
      </w:r>
      <w:r w:rsidR="00735543">
        <w:rPr>
          <w:rFonts w:ascii="Times New Roman" w:hAnsi="Times New Roman" w:cs="Times New Roman"/>
          <w:color w:val="1D1D1D"/>
          <w:sz w:val="24"/>
          <w:szCs w:val="24"/>
          <w:shd w:val="clear" w:color="auto" w:fill="FFFFFF"/>
        </w:rPr>
        <w:t>It</w:t>
      </w:r>
      <w:r w:rsidR="00DC4FE9" w:rsidRPr="00A675BB">
        <w:rPr>
          <w:rFonts w:ascii="Times New Roman" w:hAnsi="Times New Roman" w:cs="Times New Roman"/>
          <w:color w:val="1D1D1D"/>
          <w:sz w:val="24"/>
          <w:szCs w:val="24"/>
          <w:shd w:val="clear" w:color="auto" w:fill="FFFFFF"/>
        </w:rPr>
        <w:t xml:space="preserve"> </w:t>
      </w:r>
      <w:r w:rsidR="00735543" w:rsidRPr="00A675BB">
        <w:rPr>
          <w:rFonts w:ascii="Times New Roman" w:hAnsi="Times New Roman" w:cs="Times New Roman"/>
          <w:color w:val="1D1D1D"/>
          <w:sz w:val="24"/>
          <w:szCs w:val="24"/>
          <w:shd w:val="clear" w:color="auto" w:fill="FFFFFF"/>
        </w:rPr>
        <w:t>requires</w:t>
      </w:r>
      <w:r w:rsidR="00DC4FE9" w:rsidRPr="00A675BB">
        <w:rPr>
          <w:rFonts w:ascii="Times New Roman" w:hAnsi="Times New Roman" w:cs="Times New Roman"/>
          <w:color w:val="1D1D1D"/>
          <w:sz w:val="24"/>
          <w:szCs w:val="24"/>
          <w:shd w:val="clear" w:color="auto" w:fill="FFFFFF"/>
        </w:rPr>
        <w:t xml:space="preserve"> the federal government to oversee negotiations on drug prices and push states to expand Medicaid coverage through incentives and penalties.</w:t>
      </w:r>
      <w:r w:rsidR="00CD7606" w:rsidRPr="00A675BB">
        <w:rPr>
          <w:rFonts w:ascii="Times New Roman" w:hAnsi="Times New Roman" w:cs="Times New Roman"/>
          <w:color w:val="1D1D1D"/>
          <w:sz w:val="24"/>
          <w:szCs w:val="24"/>
          <w:shd w:val="clear" w:color="auto" w:fill="FFFFFF"/>
        </w:rPr>
        <w:t xml:space="preserve"> Besides, it will expand the availability of premium tax credits (PTCs). In the past, PTCs were available to individuals whose annual income is between 100 to 400 percent of the federal poverty level</w:t>
      </w:r>
      <w:r w:rsidR="002B0B70" w:rsidRPr="00A675BB">
        <w:rPr>
          <w:rFonts w:ascii="Times New Roman" w:hAnsi="Times New Roman" w:cs="Times New Roman"/>
          <w:color w:val="1D1D1D"/>
          <w:sz w:val="24"/>
          <w:szCs w:val="24"/>
          <w:shd w:val="clear" w:color="auto" w:fill="FFFFFF"/>
        </w:rPr>
        <w:t xml:space="preserve"> (</w:t>
      </w:r>
      <w:r w:rsidR="002B0B70" w:rsidRPr="00A675BB">
        <w:rPr>
          <w:rFonts w:ascii="Times New Roman" w:hAnsi="Times New Roman" w:cs="Times New Roman"/>
          <w:sz w:val="24"/>
          <w:szCs w:val="24"/>
        </w:rPr>
        <w:t>Keith</w:t>
      </w:r>
      <w:r w:rsidR="002B0B70" w:rsidRPr="00A675BB">
        <w:rPr>
          <w:rFonts w:ascii="Times New Roman" w:hAnsi="Times New Roman" w:cs="Times New Roman"/>
          <w:sz w:val="24"/>
          <w:szCs w:val="24"/>
        </w:rPr>
        <w:t>, 2020)</w:t>
      </w:r>
      <w:r w:rsidR="00CD7606" w:rsidRPr="00A675BB">
        <w:rPr>
          <w:rFonts w:ascii="Times New Roman" w:hAnsi="Times New Roman" w:cs="Times New Roman"/>
          <w:color w:val="1D1D1D"/>
          <w:sz w:val="24"/>
          <w:szCs w:val="24"/>
          <w:shd w:val="clear" w:color="auto" w:fill="FFFFFF"/>
        </w:rPr>
        <w:t>.</w:t>
      </w:r>
      <w:r w:rsidR="00205FC2" w:rsidRPr="00A675BB">
        <w:rPr>
          <w:rFonts w:ascii="Times New Roman" w:hAnsi="Times New Roman" w:cs="Times New Roman"/>
          <w:color w:val="1D1D1D"/>
          <w:sz w:val="24"/>
          <w:szCs w:val="24"/>
          <w:shd w:val="clear" w:color="auto" w:fill="FFFFFF"/>
        </w:rPr>
        <w:t xml:space="preserve">  They were available on sliding scale basis and this means they were more favorable at lower income levels. By authorizing PTCs for middle and upper income earners, the H.R. 1425 would eradicate the Affordable Care Act’s subsidy cliff.</w:t>
      </w:r>
    </w:p>
    <w:p w:rsidR="0014758A" w:rsidRPr="00A675BB" w:rsidRDefault="0014758A"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D</w:t>
      </w:r>
      <w:r w:rsidRPr="00A675BB">
        <w:rPr>
          <w:rFonts w:ascii="Times New Roman" w:hAnsi="Times New Roman" w:cs="Times New Roman"/>
          <w:b/>
          <w:color w:val="1D1D1D"/>
          <w:sz w:val="24"/>
          <w:szCs w:val="24"/>
          <w:shd w:val="clear" w:color="auto" w:fill="FFFFFF"/>
        </w:rPr>
        <w:t xml:space="preserve">escription of the </w:t>
      </w:r>
      <w:r w:rsidR="007B1016" w:rsidRPr="00A675BB">
        <w:rPr>
          <w:rFonts w:ascii="Times New Roman" w:hAnsi="Times New Roman" w:cs="Times New Roman"/>
          <w:b/>
          <w:color w:val="1D1D1D"/>
          <w:sz w:val="24"/>
          <w:szCs w:val="24"/>
          <w:shd w:val="clear" w:color="auto" w:fill="FFFFFF"/>
        </w:rPr>
        <w:t>Committee</w:t>
      </w:r>
    </w:p>
    <w:p w:rsidR="00D25401" w:rsidRPr="00A675BB" w:rsidRDefault="00D25401" w:rsidP="00A675BB">
      <w:pPr>
        <w:spacing w:line="480" w:lineRule="auto"/>
        <w:rPr>
          <w:rFonts w:ascii="Times New Roman" w:hAnsi="Times New Roman" w:cs="Times New Roman"/>
          <w:color w:val="1D1D1D"/>
          <w:sz w:val="24"/>
          <w:szCs w:val="24"/>
          <w:shd w:val="clear" w:color="auto" w:fill="FFFFFF"/>
        </w:rPr>
      </w:pPr>
      <w:r w:rsidRPr="00A675BB">
        <w:rPr>
          <w:rFonts w:ascii="Times New Roman" w:hAnsi="Times New Roman" w:cs="Times New Roman"/>
          <w:color w:val="1D1D1D"/>
          <w:sz w:val="24"/>
          <w:szCs w:val="24"/>
          <w:shd w:val="clear" w:color="auto" w:fill="FFFFFF"/>
        </w:rPr>
        <w:t xml:space="preserve">The committee responsible for the bill was the Energy and Commerce Committee. </w:t>
      </w:r>
      <w:r w:rsidRPr="00A675BB">
        <w:rPr>
          <w:rFonts w:ascii="Times New Roman" w:hAnsi="Times New Roman" w:cs="Times New Roman"/>
          <w:color w:val="1D1D1D"/>
          <w:sz w:val="24"/>
          <w:szCs w:val="24"/>
          <w:shd w:val="clear" w:color="auto" w:fill="FFFFFF"/>
        </w:rPr>
        <w:t>Headed by Frank Pallone, the committee legislates over a wide variety of issues and has the widest jurisdiction among the authorizing committees in the House of Representatives.</w:t>
      </w:r>
      <w:r w:rsidR="00C03C2E" w:rsidRPr="00A675BB">
        <w:rPr>
          <w:rFonts w:ascii="Times New Roman" w:hAnsi="Times New Roman" w:cs="Times New Roman"/>
          <w:color w:val="1D1D1D"/>
          <w:sz w:val="24"/>
          <w:szCs w:val="24"/>
          <w:shd w:val="clear" w:color="auto" w:fill="FFFFFF"/>
        </w:rPr>
        <w:t xml:space="preserve"> In the context of H.R. 1425 bill, it sought to improve the affordability of health insurance.</w:t>
      </w:r>
    </w:p>
    <w:p w:rsidR="00C03C2E" w:rsidRPr="00A675BB" w:rsidRDefault="00C03C2E"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Specific Topic Discussed in the Meeting</w:t>
      </w:r>
    </w:p>
    <w:p w:rsidR="00131B84" w:rsidRPr="00A675BB" w:rsidRDefault="00131B84" w:rsidP="00A675BB">
      <w:pPr>
        <w:spacing w:line="480" w:lineRule="auto"/>
        <w:rPr>
          <w:rFonts w:ascii="Times New Roman" w:hAnsi="Times New Roman" w:cs="Times New Roman"/>
          <w:color w:val="1D1D1D"/>
          <w:sz w:val="24"/>
          <w:szCs w:val="24"/>
          <w:shd w:val="clear" w:color="auto" w:fill="FFFFFF"/>
        </w:rPr>
      </w:pPr>
      <w:r w:rsidRPr="00A675BB">
        <w:rPr>
          <w:rFonts w:ascii="Times New Roman" w:hAnsi="Times New Roman" w:cs="Times New Roman"/>
          <w:color w:val="1D1D1D"/>
          <w:sz w:val="24"/>
          <w:szCs w:val="24"/>
          <w:shd w:val="clear" w:color="auto" w:fill="FFFFFF"/>
        </w:rPr>
        <w:t>The main topic of discussion in the meeting was the overhaul of the premium tax structure used by Affordable Care Act to increase the liberality of taxpayer funded insurance subsidies and harnessing their availability irrespective of income level.</w:t>
      </w:r>
      <w:r w:rsidR="00A255A4" w:rsidRPr="00A675BB">
        <w:rPr>
          <w:rFonts w:ascii="Times New Roman" w:hAnsi="Times New Roman" w:cs="Times New Roman"/>
          <w:color w:val="1D1D1D"/>
          <w:sz w:val="24"/>
          <w:szCs w:val="24"/>
          <w:shd w:val="clear" w:color="auto" w:fill="FFFFFF"/>
        </w:rPr>
        <w:t xml:space="preserve"> The bill sought to roll back the recommendations </w:t>
      </w:r>
      <w:r w:rsidR="00136844" w:rsidRPr="00A675BB">
        <w:rPr>
          <w:rFonts w:ascii="Times New Roman" w:hAnsi="Times New Roman" w:cs="Times New Roman"/>
          <w:color w:val="1D1D1D"/>
          <w:sz w:val="24"/>
          <w:szCs w:val="24"/>
          <w:shd w:val="clear" w:color="auto" w:fill="FFFFFF"/>
        </w:rPr>
        <w:t>made by</w:t>
      </w:r>
      <w:r w:rsidR="00A255A4" w:rsidRPr="00A675BB">
        <w:rPr>
          <w:rFonts w:ascii="Times New Roman" w:hAnsi="Times New Roman" w:cs="Times New Roman"/>
          <w:color w:val="1D1D1D"/>
          <w:sz w:val="24"/>
          <w:szCs w:val="24"/>
          <w:shd w:val="clear" w:color="auto" w:fill="FFFFFF"/>
        </w:rPr>
        <w:t xml:space="preserve"> Trump administration in recent years</w:t>
      </w:r>
      <w:r w:rsidR="00136844" w:rsidRPr="00A675BB">
        <w:rPr>
          <w:rFonts w:ascii="Times New Roman" w:hAnsi="Times New Roman" w:cs="Times New Roman"/>
          <w:color w:val="1D1D1D"/>
          <w:sz w:val="24"/>
          <w:szCs w:val="24"/>
          <w:shd w:val="clear" w:color="auto" w:fill="FFFFFF"/>
        </w:rPr>
        <w:t xml:space="preserve">, including the expansion of private insurance coverage, reduction in funding for enrollment, and facilitation of flexibility to </w:t>
      </w:r>
      <w:r w:rsidR="00136844" w:rsidRPr="00A675BB">
        <w:rPr>
          <w:rFonts w:ascii="Times New Roman" w:hAnsi="Times New Roman" w:cs="Times New Roman"/>
          <w:color w:val="1D1D1D"/>
          <w:sz w:val="24"/>
          <w:szCs w:val="24"/>
          <w:shd w:val="clear" w:color="auto" w:fill="FFFFFF"/>
        </w:rPr>
        <w:lastRenderedPageBreak/>
        <w:t xml:space="preserve">states through the section 1332 </w:t>
      </w:r>
      <w:r w:rsidR="00136844" w:rsidRPr="00A675BB">
        <w:rPr>
          <w:rFonts w:ascii="Times New Roman" w:hAnsi="Times New Roman" w:cs="Times New Roman"/>
          <w:color w:val="1D1D1D"/>
          <w:sz w:val="24"/>
          <w:szCs w:val="24"/>
          <w:shd w:val="clear" w:color="auto" w:fill="FFFFFF"/>
        </w:rPr>
        <w:t>relinquishment</w:t>
      </w:r>
      <w:r w:rsidR="00136844" w:rsidRPr="00A675BB">
        <w:rPr>
          <w:rFonts w:ascii="Times New Roman" w:hAnsi="Times New Roman" w:cs="Times New Roman"/>
          <w:color w:val="1D1D1D"/>
          <w:sz w:val="24"/>
          <w:szCs w:val="24"/>
          <w:shd w:val="clear" w:color="auto" w:fill="FFFFFF"/>
        </w:rPr>
        <w:t xml:space="preserve"> process</w:t>
      </w:r>
      <w:r w:rsidR="00BC5381" w:rsidRPr="00A675BB">
        <w:rPr>
          <w:rFonts w:ascii="Times New Roman" w:hAnsi="Times New Roman" w:cs="Times New Roman"/>
          <w:color w:val="1D1D1D"/>
          <w:sz w:val="24"/>
          <w:szCs w:val="24"/>
          <w:shd w:val="clear" w:color="auto" w:fill="FFFFFF"/>
        </w:rPr>
        <w:t xml:space="preserve"> (</w:t>
      </w:r>
      <w:r w:rsidR="00BC5381" w:rsidRPr="00A675BB">
        <w:rPr>
          <w:rFonts w:ascii="Times New Roman" w:hAnsi="Times New Roman" w:cs="Times New Roman"/>
          <w:sz w:val="24"/>
          <w:szCs w:val="24"/>
        </w:rPr>
        <w:t>C-span, 2020).</w:t>
      </w:r>
      <w:r w:rsidR="005C36BA" w:rsidRPr="00A675BB">
        <w:rPr>
          <w:rFonts w:ascii="Times New Roman" w:hAnsi="Times New Roman" w:cs="Times New Roman"/>
          <w:color w:val="1D1D1D"/>
          <w:sz w:val="24"/>
          <w:szCs w:val="24"/>
          <w:shd w:val="clear" w:color="auto" w:fill="FFFFFF"/>
        </w:rPr>
        <w:t xml:space="preserve"> Besides, the bill would </w:t>
      </w:r>
      <w:r w:rsidR="00636438" w:rsidRPr="00A675BB">
        <w:rPr>
          <w:rFonts w:ascii="Times New Roman" w:hAnsi="Times New Roman" w:cs="Times New Roman"/>
          <w:color w:val="1D1D1D"/>
          <w:sz w:val="24"/>
          <w:szCs w:val="24"/>
          <w:shd w:val="clear" w:color="auto" w:fill="FFFFFF"/>
        </w:rPr>
        <w:t>authenticate</w:t>
      </w:r>
      <w:r w:rsidR="005C36BA" w:rsidRPr="00A675BB">
        <w:rPr>
          <w:rFonts w:ascii="Times New Roman" w:hAnsi="Times New Roman" w:cs="Times New Roman"/>
          <w:color w:val="1D1D1D"/>
          <w:sz w:val="24"/>
          <w:szCs w:val="24"/>
          <w:shd w:val="clear" w:color="auto" w:fill="FFFFFF"/>
        </w:rPr>
        <w:t xml:space="preserve"> that Secretary of Health and Human Services to oversee the setting of drug prices through negotiations with manufacturers.</w:t>
      </w:r>
    </w:p>
    <w:p w:rsidR="00193B08" w:rsidRPr="00A675BB" w:rsidRDefault="00C03C2E"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 xml:space="preserve">Analysis of </w:t>
      </w:r>
      <w:r w:rsidR="00CD4617" w:rsidRPr="00A675BB">
        <w:rPr>
          <w:rFonts w:ascii="Times New Roman" w:hAnsi="Times New Roman" w:cs="Times New Roman"/>
          <w:b/>
          <w:color w:val="1D1D1D"/>
          <w:sz w:val="24"/>
          <w:szCs w:val="24"/>
          <w:shd w:val="clear" w:color="auto" w:fill="FFFFFF"/>
        </w:rPr>
        <w:t>K</w:t>
      </w:r>
      <w:r w:rsidRPr="00A675BB">
        <w:rPr>
          <w:rFonts w:ascii="Times New Roman" w:hAnsi="Times New Roman" w:cs="Times New Roman"/>
          <w:b/>
          <w:color w:val="1D1D1D"/>
          <w:sz w:val="24"/>
          <w:szCs w:val="24"/>
          <w:shd w:val="clear" w:color="auto" w:fill="FFFFFF"/>
        </w:rPr>
        <w:t>ey S</w:t>
      </w:r>
      <w:r w:rsidR="0014758A" w:rsidRPr="00A675BB">
        <w:rPr>
          <w:rFonts w:ascii="Times New Roman" w:hAnsi="Times New Roman" w:cs="Times New Roman"/>
          <w:b/>
          <w:color w:val="1D1D1D"/>
          <w:sz w:val="24"/>
          <w:szCs w:val="24"/>
          <w:shd w:val="clear" w:color="auto" w:fill="FFFFFF"/>
        </w:rPr>
        <w:t xml:space="preserve">takeholder </w:t>
      </w:r>
      <w:r w:rsidRPr="00A675BB">
        <w:rPr>
          <w:rFonts w:ascii="Times New Roman" w:hAnsi="Times New Roman" w:cs="Times New Roman"/>
          <w:b/>
          <w:color w:val="1D1D1D"/>
          <w:sz w:val="24"/>
          <w:szCs w:val="24"/>
          <w:shd w:val="clear" w:color="auto" w:fill="FFFFFF"/>
        </w:rPr>
        <w:t>Positions</w:t>
      </w:r>
    </w:p>
    <w:p w:rsidR="00195FF1" w:rsidRPr="00A675BB" w:rsidRDefault="00195FF1" w:rsidP="00A675BB">
      <w:pPr>
        <w:spacing w:line="480" w:lineRule="auto"/>
        <w:rPr>
          <w:rFonts w:ascii="Times New Roman" w:hAnsi="Times New Roman" w:cs="Times New Roman"/>
          <w:color w:val="000000"/>
          <w:sz w:val="24"/>
          <w:szCs w:val="24"/>
          <w:shd w:val="clear" w:color="auto" w:fill="FFFFFF"/>
        </w:rPr>
      </w:pPr>
      <w:r w:rsidRPr="00A675BB">
        <w:rPr>
          <w:rFonts w:ascii="Times New Roman" w:hAnsi="Times New Roman" w:cs="Times New Roman"/>
          <w:color w:val="000000"/>
          <w:sz w:val="24"/>
          <w:szCs w:val="24"/>
          <w:shd w:val="clear" w:color="auto" w:fill="FFFFFF"/>
        </w:rPr>
        <w:t xml:space="preserve">Most of the stakeholders who were in support of the </w:t>
      </w:r>
      <w:r w:rsidR="002F6BD3" w:rsidRPr="00A675BB">
        <w:rPr>
          <w:rFonts w:ascii="Times New Roman" w:hAnsi="Times New Roman" w:cs="Times New Roman"/>
          <w:color w:val="000000"/>
          <w:sz w:val="24"/>
          <w:szCs w:val="24"/>
          <w:shd w:val="clear" w:color="auto" w:fill="FFFFFF"/>
        </w:rPr>
        <w:t>bill believed it will address the problem of increasing healthcare costs and encourage more states to increase coverage. Besides, they indicate that it will enable everyone to receive subsidized premiums regardless of their federal poverty level. However, the opposers of the bill believe it will take more money from the taxpayers by pushing people to private insurance coverage. While the legislation would considerably expand federal funding of healthcare, it does little to control the cost of health care; rather it transfers more of those costs to the citizens</w:t>
      </w:r>
      <w:r w:rsidR="00EC0EE6" w:rsidRPr="00A675BB">
        <w:rPr>
          <w:rFonts w:ascii="Times New Roman" w:hAnsi="Times New Roman" w:cs="Times New Roman"/>
          <w:color w:val="000000"/>
          <w:sz w:val="24"/>
          <w:szCs w:val="24"/>
          <w:shd w:val="clear" w:color="auto" w:fill="FFFFFF"/>
        </w:rPr>
        <w:t xml:space="preserve"> (</w:t>
      </w:r>
      <w:r w:rsidR="00EC0EE6" w:rsidRPr="00A675BB">
        <w:rPr>
          <w:rFonts w:ascii="Times New Roman" w:hAnsi="Times New Roman" w:cs="Times New Roman"/>
          <w:sz w:val="24"/>
          <w:szCs w:val="24"/>
        </w:rPr>
        <w:t>Holt,</w:t>
      </w:r>
      <w:r w:rsidR="00EC0EE6" w:rsidRPr="00A675BB">
        <w:rPr>
          <w:rFonts w:ascii="Times New Roman" w:hAnsi="Times New Roman" w:cs="Times New Roman"/>
          <w:color w:val="000000"/>
          <w:sz w:val="24"/>
          <w:szCs w:val="24"/>
          <w:shd w:val="clear" w:color="auto" w:fill="FFFFFF"/>
        </w:rPr>
        <w:t xml:space="preserve"> 2020)</w:t>
      </w:r>
      <w:r w:rsidR="000351CC" w:rsidRPr="00A675BB">
        <w:rPr>
          <w:rFonts w:ascii="Times New Roman" w:hAnsi="Times New Roman" w:cs="Times New Roman"/>
          <w:color w:val="000000"/>
          <w:sz w:val="24"/>
          <w:szCs w:val="24"/>
          <w:shd w:val="clear" w:color="auto" w:fill="FFFFFF"/>
        </w:rPr>
        <w:t>.</w:t>
      </w:r>
      <w:r w:rsidR="00E05BD8" w:rsidRPr="00A675BB">
        <w:rPr>
          <w:rFonts w:ascii="Times New Roman" w:hAnsi="Times New Roman" w:cs="Times New Roman"/>
          <w:color w:val="000000"/>
          <w:sz w:val="24"/>
          <w:szCs w:val="24"/>
          <w:shd w:val="clear" w:color="auto" w:fill="FFFFFF"/>
        </w:rPr>
        <w:t xml:space="preserve"> Further, the measures that are intended to control the price of drugs would have negative implications on the development and availability of new treatments and cures.</w:t>
      </w:r>
    </w:p>
    <w:p w:rsidR="00730CC6" w:rsidRPr="00A675BB" w:rsidRDefault="0014758A"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 xml:space="preserve">Key </w:t>
      </w:r>
      <w:r w:rsidR="00DD0728" w:rsidRPr="00A675BB">
        <w:rPr>
          <w:rFonts w:ascii="Times New Roman" w:hAnsi="Times New Roman" w:cs="Times New Roman"/>
          <w:b/>
          <w:color w:val="1D1D1D"/>
          <w:sz w:val="24"/>
          <w:szCs w:val="24"/>
          <w:shd w:val="clear" w:color="auto" w:fill="FFFFFF"/>
        </w:rPr>
        <w:t>Interactions That Occurred</w:t>
      </w:r>
    </w:p>
    <w:p w:rsidR="00730CC6" w:rsidRPr="00A675BB" w:rsidRDefault="00730CC6" w:rsidP="00A675BB">
      <w:pPr>
        <w:spacing w:line="480" w:lineRule="auto"/>
        <w:rPr>
          <w:rFonts w:ascii="Times New Roman" w:hAnsi="Times New Roman" w:cs="Times New Roman"/>
          <w:color w:val="1D1D1D"/>
          <w:sz w:val="24"/>
          <w:szCs w:val="24"/>
          <w:shd w:val="clear" w:color="auto" w:fill="FFFFFF"/>
        </w:rPr>
      </w:pPr>
      <w:r w:rsidRPr="00A675BB">
        <w:rPr>
          <w:rFonts w:ascii="Times New Roman" w:hAnsi="Times New Roman" w:cs="Times New Roman"/>
          <w:color w:val="1D1D1D"/>
          <w:sz w:val="24"/>
          <w:szCs w:val="24"/>
          <w:shd w:val="clear" w:color="auto" w:fill="FFFFFF"/>
        </w:rPr>
        <w:t>Some of the key intera</w:t>
      </w:r>
      <w:r w:rsidR="0046539E" w:rsidRPr="00A675BB">
        <w:rPr>
          <w:rFonts w:ascii="Times New Roman" w:hAnsi="Times New Roman" w:cs="Times New Roman"/>
          <w:color w:val="1D1D1D"/>
          <w:sz w:val="24"/>
          <w:szCs w:val="24"/>
          <w:shd w:val="clear" w:color="auto" w:fill="FFFFFF"/>
        </w:rPr>
        <w:t xml:space="preserve">ctions </w:t>
      </w:r>
      <w:r w:rsidR="00C83F76">
        <w:rPr>
          <w:rFonts w:ascii="Times New Roman" w:hAnsi="Times New Roman" w:cs="Times New Roman"/>
          <w:color w:val="1D1D1D"/>
          <w:sz w:val="24"/>
          <w:szCs w:val="24"/>
          <w:shd w:val="clear" w:color="auto" w:fill="FFFFFF"/>
        </w:rPr>
        <w:t xml:space="preserve">in the meeting included </w:t>
      </w:r>
      <w:r w:rsidR="0046539E" w:rsidRPr="00A675BB">
        <w:rPr>
          <w:rFonts w:ascii="Times New Roman" w:hAnsi="Times New Roman" w:cs="Times New Roman"/>
          <w:color w:val="1D1D1D"/>
          <w:sz w:val="24"/>
          <w:szCs w:val="24"/>
          <w:shd w:val="clear" w:color="auto" w:fill="FFFFFF"/>
        </w:rPr>
        <w:t>voicing of individual thoughts about the bill with some supporting it while others dissented</w:t>
      </w:r>
      <w:bookmarkStart w:id="0" w:name="_GoBack"/>
      <w:bookmarkEnd w:id="0"/>
      <w:r w:rsidR="0046539E" w:rsidRPr="00A675BB">
        <w:rPr>
          <w:rFonts w:ascii="Times New Roman" w:hAnsi="Times New Roman" w:cs="Times New Roman"/>
          <w:color w:val="1D1D1D"/>
          <w:sz w:val="24"/>
          <w:szCs w:val="24"/>
          <w:shd w:val="clear" w:color="auto" w:fill="FFFFFF"/>
        </w:rPr>
        <w:t>. Besides, the house sought the input of the energy and commerce committee regarding the bill as well as the feedback gathered from professionals. Being a policy that is of public interest, the house also sought the suggestions and sentiments of the public.</w:t>
      </w:r>
    </w:p>
    <w:p w:rsidR="00DB1FD0" w:rsidRPr="00A675BB" w:rsidRDefault="00AD4161" w:rsidP="00A675BB">
      <w:pPr>
        <w:spacing w:line="480" w:lineRule="auto"/>
        <w:rPr>
          <w:rFonts w:ascii="Times New Roman" w:hAnsi="Times New Roman" w:cs="Times New Roman"/>
          <w:b/>
          <w:color w:val="1D1D1D"/>
          <w:sz w:val="24"/>
          <w:szCs w:val="24"/>
          <w:shd w:val="clear" w:color="auto" w:fill="FFFFFF"/>
        </w:rPr>
      </w:pPr>
      <w:r w:rsidRPr="00A675BB">
        <w:rPr>
          <w:rFonts w:ascii="Times New Roman" w:hAnsi="Times New Roman" w:cs="Times New Roman"/>
          <w:b/>
          <w:color w:val="1D1D1D"/>
          <w:sz w:val="24"/>
          <w:szCs w:val="24"/>
          <w:shd w:val="clear" w:color="auto" w:fill="FFFFFF"/>
        </w:rPr>
        <w:t xml:space="preserve">Outcomes </w:t>
      </w:r>
      <w:r w:rsidR="00DD0728" w:rsidRPr="00A675BB">
        <w:rPr>
          <w:rFonts w:ascii="Times New Roman" w:hAnsi="Times New Roman" w:cs="Times New Roman"/>
          <w:b/>
          <w:color w:val="1D1D1D"/>
          <w:sz w:val="24"/>
          <w:szCs w:val="24"/>
          <w:shd w:val="clear" w:color="auto" w:fill="FFFFFF"/>
        </w:rPr>
        <w:t>of the Meeting</w:t>
      </w:r>
    </w:p>
    <w:p w:rsidR="00DB1FD0" w:rsidRPr="00A675BB" w:rsidRDefault="00DB1FD0" w:rsidP="00A675BB">
      <w:pPr>
        <w:spacing w:line="480" w:lineRule="auto"/>
        <w:rPr>
          <w:rFonts w:ascii="Times New Roman" w:hAnsi="Times New Roman" w:cs="Times New Roman"/>
          <w:color w:val="333333"/>
          <w:sz w:val="24"/>
          <w:szCs w:val="24"/>
        </w:rPr>
      </w:pPr>
      <w:r w:rsidRPr="00A675BB">
        <w:rPr>
          <w:rFonts w:ascii="Times New Roman" w:hAnsi="Times New Roman" w:cs="Times New Roman"/>
          <w:color w:val="333333"/>
          <w:sz w:val="24"/>
          <w:szCs w:val="24"/>
        </w:rPr>
        <w:t>The outcomes of the meeting entailed the results of voting for the bill as well as the recommendations made by the House members.</w:t>
      </w:r>
      <w:r w:rsidR="00512CF1" w:rsidRPr="00A675BB">
        <w:rPr>
          <w:rFonts w:ascii="Times New Roman" w:hAnsi="Times New Roman" w:cs="Times New Roman"/>
          <w:color w:val="333333"/>
          <w:sz w:val="24"/>
          <w:szCs w:val="24"/>
        </w:rPr>
        <w:t xml:space="preserve"> The legislation recommends states to use </w:t>
      </w:r>
      <w:r w:rsidR="00512CF1" w:rsidRPr="00A675BB">
        <w:rPr>
          <w:rFonts w:ascii="Times New Roman" w:hAnsi="Times New Roman" w:cs="Times New Roman"/>
          <w:color w:val="333333"/>
          <w:sz w:val="24"/>
          <w:szCs w:val="24"/>
        </w:rPr>
        <w:lastRenderedPageBreak/>
        <w:t>allocated funds to give reinsurance payments to insurance providers or provide other subsidies to reduce out of pocket costs.</w:t>
      </w:r>
      <w:r w:rsidR="009D4A8D" w:rsidRPr="00A675BB">
        <w:rPr>
          <w:rFonts w:ascii="Times New Roman" w:hAnsi="Times New Roman" w:cs="Times New Roman"/>
          <w:color w:val="333333"/>
          <w:sz w:val="24"/>
          <w:szCs w:val="24"/>
        </w:rPr>
        <w:t xml:space="preserve"> This payment plan is not applicable to grandfathered health plans or health plans for students offered by institutions of higher learning.</w:t>
      </w:r>
      <w:r w:rsidR="00D57BB2" w:rsidRPr="00A675BB">
        <w:rPr>
          <w:rFonts w:ascii="Times New Roman" w:hAnsi="Times New Roman" w:cs="Times New Roman"/>
          <w:color w:val="333333"/>
          <w:sz w:val="24"/>
          <w:szCs w:val="24"/>
        </w:rPr>
        <w:t xml:space="preserve"> In their applications of the funds, states must explain they plan to use them</w:t>
      </w:r>
      <w:r w:rsidR="007F6344" w:rsidRPr="00A675BB">
        <w:rPr>
          <w:rFonts w:ascii="Times New Roman" w:hAnsi="Times New Roman" w:cs="Times New Roman"/>
          <w:color w:val="333333"/>
          <w:sz w:val="24"/>
          <w:szCs w:val="24"/>
        </w:rPr>
        <w:t>.</w:t>
      </w:r>
      <w:r w:rsidR="00D57BB2" w:rsidRPr="00A675BB">
        <w:rPr>
          <w:rFonts w:ascii="Times New Roman" w:hAnsi="Times New Roman" w:cs="Times New Roman"/>
          <w:color w:val="333333"/>
          <w:sz w:val="24"/>
          <w:szCs w:val="24"/>
        </w:rPr>
        <w:t xml:space="preserve"> </w:t>
      </w:r>
    </w:p>
    <w:p w:rsidR="0014758A" w:rsidRPr="00DB1FD0" w:rsidRDefault="0014758A" w:rsidP="00885673">
      <w:pPr>
        <w:pStyle w:val="ListParagraph"/>
        <w:spacing w:line="480" w:lineRule="auto"/>
        <w:rPr>
          <w:rFonts w:ascii="Times New Roman" w:hAnsi="Times New Roman" w:cs="Times New Roman"/>
          <w:color w:val="1D1D1D"/>
          <w:sz w:val="24"/>
          <w:szCs w:val="24"/>
          <w:shd w:val="clear" w:color="auto" w:fill="FFFFFF"/>
        </w:rPr>
      </w:pPr>
    </w:p>
    <w:p w:rsidR="002E72ED" w:rsidRDefault="002E72ED" w:rsidP="0088567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4758A" w:rsidRDefault="00860C51" w:rsidP="008856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69AC" w:rsidRDefault="00B869AC" w:rsidP="000B09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C-span. (n.d.). </w:t>
      </w:r>
      <w:r w:rsidRPr="00B869AC">
        <w:rPr>
          <w:rFonts w:ascii="Times New Roman" w:hAnsi="Times New Roman" w:cs="Times New Roman"/>
          <w:sz w:val="24"/>
          <w:szCs w:val="24"/>
        </w:rPr>
        <w:t>UNE 29, 2020 | Part of U.S. House of Representatives</w:t>
      </w:r>
      <w:r>
        <w:rPr>
          <w:rFonts w:ascii="Times New Roman" w:hAnsi="Times New Roman" w:cs="Times New Roman"/>
          <w:sz w:val="24"/>
          <w:szCs w:val="24"/>
        </w:rPr>
        <w:t xml:space="preserve">. Retrieved from </w:t>
      </w:r>
      <w:r w:rsidRPr="00B869AC">
        <w:rPr>
          <w:rFonts w:ascii="Times New Roman" w:hAnsi="Times New Roman" w:cs="Times New Roman"/>
          <w:sz w:val="24"/>
          <w:szCs w:val="24"/>
        </w:rPr>
        <w:t>https://www.c-span.org/video/?473470-3/house-session-part-2&amp;start=3146</w:t>
      </w:r>
    </w:p>
    <w:p w:rsidR="00860C51" w:rsidRDefault="00860C51" w:rsidP="000B09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Holt, C. (2020). </w:t>
      </w:r>
      <w:r w:rsidRPr="00860C51">
        <w:rPr>
          <w:rFonts w:ascii="Times New Roman" w:hAnsi="Times New Roman" w:cs="Times New Roman"/>
          <w:sz w:val="24"/>
          <w:szCs w:val="24"/>
        </w:rPr>
        <w:t>H.R. 1425: “Enhancing” the Affordable Care Act</w:t>
      </w:r>
      <w:r>
        <w:rPr>
          <w:rFonts w:ascii="Times New Roman" w:hAnsi="Times New Roman" w:cs="Times New Roman"/>
          <w:sz w:val="24"/>
          <w:szCs w:val="24"/>
        </w:rPr>
        <w:t xml:space="preserve">. American Action Forum. Retrieved from </w:t>
      </w:r>
      <w:r w:rsidR="00311E08" w:rsidRPr="002E72ED">
        <w:rPr>
          <w:rFonts w:ascii="Times New Roman" w:hAnsi="Times New Roman" w:cs="Times New Roman"/>
          <w:sz w:val="24"/>
          <w:szCs w:val="24"/>
        </w:rPr>
        <w:t>https://www.americanactionforum.org/insight/h-r-1425-enhancing-the-affordable-care-act/</w:t>
      </w:r>
    </w:p>
    <w:p w:rsidR="00311E08" w:rsidRPr="00860C51" w:rsidRDefault="00311E08" w:rsidP="000B09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Keith, K. (2020). </w:t>
      </w:r>
      <w:r w:rsidRPr="00311E08">
        <w:rPr>
          <w:rFonts w:ascii="Times New Roman" w:hAnsi="Times New Roman" w:cs="Times New Roman"/>
          <w:sz w:val="24"/>
          <w:szCs w:val="24"/>
        </w:rPr>
        <w:t>House Democrats Introduce New Coverage Bill</w:t>
      </w:r>
      <w:r>
        <w:rPr>
          <w:rFonts w:ascii="Times New Roman" w:hAnsi="Times New Roman" w:cs="Times New Roman"/>
          <w:sz w:val="24"/>
          <w:szCs w:val="24"/>
        </w:rPr>
        <w:t xml:space="preserve">. Health Affairs. Retrieved from </w:t>
      </w:r>
      <w:r w:rsidRPr="00311E08">
        <w:rPr>
          <w:rFonts w:ascii="Times New Roman" w:hAnsi="Times New Roman" w:cs="Times New Roman"/>
          <w:sz w:val="24"/>
          <w:szCs w:val="24"/>
        </w:rPr>
        <w:t>https://www.healthaffairs.org/do/10.1377/hblog20200624.197845/full/</w:t>
      </w:r>
    </w:p>
    <w:sectPr w:rsidR="00311E08" w:rsidRPr="00860C51" w:rsidSect="00C701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4AA" w:rsidRDefault="006724AA" w:rsidP="00930E9B">
      <w:pPr>
        <w:spacing w:after="0" w:line="240" w:lineRule="auto"/>
      </w:pPr>
      <w:r>
        <w:separator/>
      </w:r>
    </w:p>
  </w:endnote>
  <w:endnote w:type="continuationSeparator" w:id="0">
    <w:p w:rsidR="006724AA" w:rsidRDefault="006724AA" w:rsidP="00930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4AA" w:rsidRDefault="006724AA" w:rsidP="00930E9B">
      <w:pPr>
        <w:spacing w:after="0" w:line="240" w:lineRule="auto"/>
      </w:pPr>
      <w:r>
        <w:separator/>
      </w:r>
    </w:p>
  </w:footnote>
  <w:footnote w:type="continuationSeparator" w:id="0">
    <w:p w:rsidR="006724AA" w:rsidRDefault="006724AA" w:rsidP="00930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51185395"/>
      <w:docPartObj>
        <w:docPartGallery w:val="Page Numbers (Top of Page)"/>
        <w:docPartUnique/>
      </w:docPartObj>
    </w:sdtPr>
    <w:sdtEndPr>
      <w:rPr>
        <w:noProof/>
      </w:rPr>
    </w:sdtEndPr>
    <w:sdtContent>
      <w:p w:rsidR="00930E9B" w:rsidRPr="00BE0E3E" w:rsidRDefault="00BE0E3E">
        <w:pPr>
          <w:pStyle w:val="Header"/>
          <w:jc w:val="right"/>
          <w:rPr>
            <w:rFonts w:ascii="Times New Roman" w:hAnsi="Times New Roman" w:cs="Times New Roman"/>
            <w:sz w:val="24"/>
            <w:szCs w:val="24"/>
          </w:rPr>
        </w:pPr>
        <w:r w:rsidRPr="00BE0E3E">
          <w:rPr>
            <w:rFonts w:ascii="Times New Roman" w:hAnsi="Times New Roman" w:cs="Times New Roman"/>
            <w:sz w:val="24"/>
            <w:szCs w:val="24"/>
          </w:rPr>
          <w:t>HEAL</w:t>
        </w:r>
        <w:r>
          <w:rPr>
            <w:rFonts w:ascii="Times New Roman" w:hAnsi="Times New Roman" w:cs="Times New Roman"/>
            <w:sz w:val="24"/>
            <w:szCs w:val="24"/>
          </w:rPr>
          <w:t>THCARE COVERAGE AND DRUG PRICES</w:t>
        </w:r>
        <w:r w:rsidRPr="00BE0E3E">
          <w:rPr>
            <w:rFonts w:ascii="Times New Roman" w:hAnsi="Times New Roman" w:cs="Times New Roman"/>
            <w:sz w:val="24"/>
            <w:szCs w:val="24"/>
          </w:rPr>
          <w:tab/>
        </w:r>
        <w:r>
          <w:rPr>
            <w:rFonts w:ascii="Times New Roman" w:hAnsi="Times New Roman" w:cs="Times New Roman"/>
            <w:sz w:val="24"/>
            <w:szCs w:val="24"/>
          </w:rPr>
          <w:t xml:space="preserve">  </w:t>
        </w:r>
        <w:r w:rsidR="00930E9B" w:rsidRPr="00BE0E3E">
          <w:rPr>
            <w:rFonts w:ascii="Times New Roman" w:hAnsi="Times New Roman" w:cs="Times New Roman"/>
            <w:sz w:val="24"/>
            <w:szCs w:val="24"/>
          </w:rPr>
          <w:fldChar w:fldCharType="begin"/>
        </w:r>
        <w:r w:rsidR="00930E9B" w:rsidRPr="00BE0E3E">
          <w:rPr>
            <w:rFonts w:ascii="Times New Roman" w:hAnsi="Times New Roman" w:cs="Times New Roman"/>
            <w:sz w:val="24"/>
            <w:szCs w:val="24"/>
          </w:rPr>
          <w:instrText xml:space="preserve"> PAGE   \* MERGEFORMAT </w:instrText>
        </w:r>
        <w:r w:rsidR="00930E9B" w:rsidRPr="00BE0E3E">
          <w:rPr>
            <w:rFonts w:ascii="Times New Roman" w:hAnsi="Times New Roman" w:cs="Times New Roman"/>
            <w:sz w:val="24"/>
            <w:szCs w:val="24"/>
          </w:rPr>
          <w:fldChar w:fldCharType="separate"/>
        </w:r>
        <w:r w:rsidR="00C83F76">
          <w:rPr>
            <w:rFonts w:ascii="Times New Roman" w:hAnsi="Times New Roman" w:cs="Times New Roman"/>
            <w:noProof/>
            <w:sz w:val="24"/>
            <w:szCs w:val="24"/>
          </w:rPr>
          <w:t>6</w:t>
        </w:r>
        <w:r w:rsidR="00930E9B" w:rsidRPr="00BE0E3E">
          <w:rPr>
            <w:rFonts w:ascii="Times New Roman" w:hAnsi="Times New Roman" w:cs="Times New Roman"/>
            <w:noProof/>
            <w:sz w:val="24"/>
            <w:szCs w:val="24"/>
          </w:rPr>
          <w:fldChar w:fldCharType="end"/>
        </w:r>
      </w:p>
    </w:sdtContent>
  </w:sdt>
  <w:p w:rsidR="00930E9B" w:rsidRDefault="00930E9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E3E" w:rsidRDefault="00C70185">
    <w:pPr>
      <w:pStyle w:val="Header"/>
    </w:pPr>
    <w:r>
      <w:rPr>
        <w:rFonts w:ascii="Times New Roman" w:hAnsi="Times New Roman" w:cs="Times New Roman"/>
        <w:sz w:val="24"/>
        <w:szCs w:val="24"/>
      </w:rPr>
      <w:t xml:space="preserve">Running head: </w:t>
    </w:r>
    <w:r w:rsidRPr="00BE0E3E">
      <w:rPr>
        <w:rFonts w:ascii="Times New Roman" w:hAnsi="Times New Roman" w:cs="Times New Roman"/>
        <w:sz w:val="24"/>
        <w:szCs w:val="24"/>
      </w:rPr>
      <w:t>HEAL</w:t>
    </w:r>
    <w:r>
      <w:rPr>
        <w:rFonts w:ascii="Times New Roman" w:hAnsi="Times New Roman" w:cs="Times New Roman"/>
        <w:sz w:val="24"/>
        <w:szCs w:val="24"/>
      </w:rPr>
      <w:t>THCARE COVERAGE AND DRUG PRICES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BA75FD"/>
    <w:multiLevelType w:val="hybridMultilevel"/>
    <w:tmpl w:val="B43E4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58A"/>
    <w:rsid w:val="00016E93"/>
    <w:rsid w:val="000351CC"/>
    <w:rsid w:val="00081FF9"/>
    <w:rsid w:val="00091BA7"/>
    <w:rsid w:val="000B09DF"/>
    <w:rsid w:val="00131B84"/>
    <w:rsid w:val="00136844"/>
    <w:rsid w:val="0014758A"/>
    <w:rsid w:val="001563D1"/>
    <w:rsid w:val="00193B08"/>
    <w:rsid w:val="00195FF1"/>
    <w:rsid w:val="00205FC2"/>
    <w:rsid w:val="002274D4"/>
    <w:rsid w:val="002B0B70"/>
    <w:rsid w:val="002E72ED"/>
    <w:rsid w:val="002F6BD3"/>
    <w:rsid w:val="00311E08"/>
    <w:rsid w:val="00385F1E"/>
    <w:rsid w:val="003B79E2"/>
    <w:rsid w:val="004066B3"/>
    <w:rsid w:val="0044663A"/>
    <w:rsid w:val="0046539E"/>
    <w:rsid w:val="00505F53"/>
    <w:rsid w:val="00512CF1"/>
    <w:rsid w:val="005C36BA"/>
    <w:rsid w:val="0063433B"/>
    <w:rsid w:val="00636438"/>
    <w:rsid w:val="006724AA"/>
    <w:rsid w:val="006D3D89"/>
    <w:rsid w:val="00730CC6"/>
    <w:rsid w:val="00735543"/>
    <w:rsid w:val="00750E4D"/>
    <w:rsid w:val="007B1016"/>
    <w:rsid w:val="007F6344"/>
    <w:rsid w:val="00820D3A"/>
    <w:rsid w:val="00847A4E"/>
    <w:rsid w:val="00860C51"/>
    <w:rsid w:val="00885673"/>
    <w:rsid w:val="008C752E"/>
    <w:rsid w:val="008F46AC"/>
    <w:rsid w:val="00902258"/>
    <w:rsid w:val="00930E9B"/>
    <w:rsid w:val="009D4A8D"/>
    <w:rsid w:val="00A255A4"/>
    <w:rsid w:val="00A45DB5"/>
    <w:rsid w:val="00A675BB"/>
    <w:rsid w:val="00AD4161"/>
    <w:rsid w:val="00B10710"/>
    <w:rsid w:val="00B5438B"/>
    <w:rsid w:val="00B869AC"/>
    <w:rsid w:val="00BB32F3"/>
    <w:rsid w:val="00BC5381"/>
    <w:rsid w:val="00BE0E3E"/>
    <w:rsid w:val="00BF29A3"/>
    <w:rsid w:val="00BF410D"/>
    <w:rsid w:val="00C03C2E"/>
    <w:rsid w:val="00C243E9"/>
    <w:rsid w:val="00C70185"/>
    <w:rsid w:val="00C83F76"/>
    <w:rsid w:val="00CD4617"/>
    <w:rsid w:val="00CD7606"/>
    <w:rsid w:val="00D06CEB"/>
    <w:rsid w:val="00D25401"/>
    <w:rsid w:val="00D57BB2"/>
    <w:rsid w:val="00D93D0A"/>
    <w:rsid w:val="00DB1FD0"/>
    <w:rsid w:val="00DC4FE9"/>
    <w:rsid w:val="00DD0728"/>
    <w:rsid w:val="00DD3551"/>
    <w:rsid w:val="00E05BD8"/>
    <w:rsid w:val="00E44EEF"/>
    <w:rsid w:val="00E83575"/>
    <w:rsid w:val="00EA295F"/>
    <w:rsid w:val="00EC0EE6"/>
    <w:rsid w:val="00EE24C8"/>
    <w:rsid w:val="00FB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3FF57"/>
  <w15:chartTrackingRefBased/>
  <w15:docId w15:val="{353AA5D0-E6CB-44B1-A059-19A46C272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58A"/>
    <w:pPr>
      <w:ind w:left="720"/>
      <w:contextualSpacing/>
    </w:pPr>
  </w:style>
  <w:style w:type="character" w:styleId="Hyperlink">
    <w:name w:val="Hyperlink"/>
    <w:basedOn w:val="DefaultParagraphFont"/>
    <w:uiPriority w:val="99"/>
    <w:unhideWhenUsed/>
    <w:rsid w:val="0014758A"/>
    <w:rPr>
      <w:color w:val="0563C1" w:themeColor="hyperlink"/>
      <w:u w:val="single"/>
    </w:rPr>
  </w:style>
  <w:style w:type="paragraph" w:styleId="NormalWeb">
    <w:name w:val="Normal (Web)"/>
    <w:basedOn w:val="Normal"/>
    <w:uiPriority w:val="99"/>
    <w:semiHidden/>
    <w:unhideWhenUsed/>
    <w:rsid w:val="00CD7606"/>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C0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03C2E"/>
    <w:rPr>
      <w:rFonts w:ascii="Courier New" w:eastAsia="Times New Roman" w:hAnsi="Courier New" w:cs="Courier New"/>
      <w:sz w:val="20"/>
      <w:szCs w:val="20"/>
    </w:rPr>
  </w:style>
  <w:style w:type="paragraph" w:styleId="Header">
    <w:name w:val="header"/>
    <w:basedOn w:val="Normal"/>
    <w:link w:val="HeaderChar"/>
    <w:uiPriority w:val="99"/>
    <w:unhideWhenUsed/>
    <w:rsid w:val="00930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E9B"/>
  </w:style>
  <w:style w:type="paragraph" w:styleId="Footer">
    <w:name w:val="footer"/>
    <w:basedOn w:val="Normal"/>
    <w:link w:val="FooterChar"/>
    <w:uiPriority w:val="99"/>
    <w:unhideWhenUsed/>
    <w:rsid w:val="00930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913771">
      <w:bodyDiv w:val="1"/>
      <w:marLeft w:val="0"/>
      <w:marRight w:val="0"/>
      <w:marTop w:val="0"/>
      <w:marBottom w:val="0"/>
      <w:divBdr>
        <w:top w:val="none" w:sz="0" w:space="0" w:color="auto"/>
        <w:left w:val="none" w:sz="0" w:space="0" w:color="auto"/>
        <w:bottom w:val="none" w:sz="0" w:space="0" w:color="auto"/>
        <w:right w:val="none" w:sz="0" w:space="0" w:color="auto"/>
      </w:divBdr>
    </w:div>
    <w:div w:id="465591018">
      <w:bodyDiv w:val="1"/>
      <w:marLeft w:val="0"/>
      <w:marRight w:val="0"/>
      <w:marTop w:val="0"/>
      <w:marBottom w:val="0"/>
      <w:divBdr>
        <w:top w:val="none" w:sz="0" w:space="0" w:color="auto"/>
        <w:left w:val="none" w:sz="0" w:space="0" w:color="auto"/>
        <w:bottom w:val="none" w:sz="0" w:space="0" w:color="auto"/>
        <w:right w:val="none" w:sz="0" w:space="0" w:color="auto"/>
      </w:divBdr>
      <w:divsChild>
        <w:div w:id="1637833752">
          <w:marLeft w:val="0"/>
          <w:marRight w:val="0"/>
          <w:marTop w:val="180"/>
          <w:marBottom w:val="270"/>
          <w:divBdr>
            <w:top w:val="single" w:sz="6" w:space="0" w:color="E3E3E3"/>
            <w:left w:val="single" w:sz="6" w:space="0" w:color="E3E3E3"/>
            <w:bottom w:val="single" w:sz="6" w:space="0" w:color="E3E3E3"/>
            <w:right w:val="single" w:sz="6" w:space="0" w:color="E3E3E3"/>
          </w:divBdr>
          <w:divsChild>
            <w:div w:id="1911573508">
              <w:marLeft w:val="0"/>
              <w:marRight w:val="0"/>
              <w:marTop w:val="0"/>
              <w:marBottom w:val="0"/>
              <w:divBdr>
                <w:top w:val="none" w:sz="0" w:space="0" w:color="auto"/>
                <w:left w:val="none" w:sz="0" w:space="0" w:color="auto"/>
                <w:bottom w:val="none" w:sz="0" w:space="0" w:color="auto"/>
                <w:right w:val="none" w:sz="0" w:space="0" w:color="auto"/>
              </w:divBdr>
              <w:divsChild>
                <w:div w:id="1241595572">
                  <w:marLeft w:val="0"/>
                  <w:marRight w:val="0"/>
                  <w:marTop w:val="0"/>
                  <w:marBottom w:val="0"/>
                  <w:divBdr>
                    <w:top w:val="none" w:sz="0" w:space="0" w:color="auto"/>
                    <w:left w:val="none" w:sz="0" w:space="0" w:color="auto"/>
                    <w:bottom w:val="none" w:sz="0" w:space="0" w:color="auto"/>
                    <w:right w:val="none" w:sz="0" w:space="0" w:color="auto"/>
                  </w:divBdr>
                </w:div>
                <w:div w:id="1377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97320">
      <w:bodyDiv w:val="1"/>
      <w:marLeft w:val="0"/>
      <w:marRight w:val="0"/>
      <w:marTop w:val="0"/>
      <w:marBottom w:val="0"/>
      <w:divBdr>
        <w:top w:val="none" w:sz="0" w:space="0" w:color="auto"/>
        <w:left w:val="none" w:sz="0" w:space="0" w:color="auto"/>
        <w:bottom w:val="none" w:sz="0" w:space="0" w:color="auto"/>
        <w:right w:val="none" w:sz="0" w:space="0" w:color="auto"/>
      </w:divBdr>
    </w:div>
    <w:div w:id="1218739606">
      <w:bodyDiv w:val="1"/>
      <w:marLeft w:val="0"/>
      <w:marRight w:val="0"/>
      <w:marTop w:val="0"/>
      <w:marBottom w:val="0"/>
      <w:divBdr>
        <w:top w:val="none" w:sz="0" w:space="0" w:color="auto"/>
        <w:left w:val="none" w:sz="0" w:space="0" w:color="auto"/>
        <w:bottom w:val="none" w:sz="0" w:space="0" w:color="auto"/>
        <w:right w:val="none" w:sz="0" w:space="0" w:color="auto"/>
      </w:divBdr>
    </w:div>
    <w:div w:id="210976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B938B-86E5-4E03-B97A-2A87FEB59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6</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70</cp:revision>
  <dcterms:created xsi:type="dcterms:W3CDTF">2020-09-27T08:17:00Z</dcterms:created>
  <dcterms:modified xsi:type="dcterms:W3CDTF">2020-09-27T23:57:00Z</dcterms:modified>
</cp:coreProperties>
</file>